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pos="9269" w:val="left"/>
        </w:tabs>
        <w:bidi w:val="0"/>
        <w:spacing w:before="0" w:after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27.03.2025, ГАОУДПО Республики Мордовия</w:t>
        <w:tab/>
        <w:t>220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75" w:val="left"/>
        </w:tabs>
        <w:bidi w:val="0"/>
        <w:spacing w:before="0" w:after="320" w:line="221" w:lineRule="auto"/>
        <w:ind w:left="1700" w:right="0" w:hanging="170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"МРЦПКСЗ" </w:t>
      </w:r>
      <w:r>
        <w:rPr>
          <w:color w:val="000000"/>
          <w:spacing w:val="0"/>
          <w:w w:val="100"/>
          <w:position w:val="0"/>
        </w:rPr>
        <w:t>(дата, место проведения заседания)</w:t>
        <w:tab/>
        <w:t>(номер протокола)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center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Заседание аккредитационной подкомиссии по итогам проведения аккредитации специалиста по специальности (должности) : Сестринское дело (34.02.01)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Председательствовал:</w:t>
        <w:tab/>
        <w:t>С. Е. Костина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30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Ответственный секретарь: Е. В. Матюшкина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300" w:lineRule="auto"/>
        <w:ind w:left="436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6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Члены подкомиссии:</w:t>
      </w:r>
    </w:p>
    <w:tbl>
      <w:tblPr>
        <w:tblOverlap w:val="never"/>
        <w:jc w:val="center"/>
        <w:tblLayout w:type="fixed"/>
      </w:tblPr>
      <w:tblGrid>
        <w:gridCol w:w="326"/>
        <w:gridCol w:w="10133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Б. Седойкина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 Азанкова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 Альмяшева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Н.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 Гурьянова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 Каирова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А. Лапшина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 Матюшкина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А. Панарина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В. Улыбина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И. Юртаева</w:t>
            </w:r>
          </w:p>
        </w:tc>
      </w:tr>
      <w:tr>
        <w:trPr>
          <w:trHeight w:val="528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Г А. Юрченкова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(И.О. Фамилия)</w:t>
      </w:r>
    </w:p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Ф.И.О.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Специальность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728"/>
        <w:gridCol w:w="3312"/>
        <w:gridCol w:w="2683"/>
      </w:tblGrid>
      <w:tr>
        <w:trPr>
          <w:trHeight w:val="60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Ануфриева Анжелика Владимировна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Иванов Юрий Александрович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Комарова Олеся Павловна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Лисенкова Татьяна Владимировна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Михалкина Антонина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Радаева Тамара Николаевна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Сотскова Светлана Дмитриевна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  <w:tr>
        <w:trPr>
          <w:trHeight w:val="61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Целина Марина Владимировна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Признать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Сестринское дело (34.02.01)</w:t>
            </w:r>
          </w:p>
        </w:tc>
      </w:tr>
    </w:tbl>
    <w:p>
      <w:pPr>
        <w:widowControl w:val="0"/>
        <w:spacing w:after="519" w:line="1" w:lineRule="exact"/>
      </w:pPr>
    </w:p>
    <w:tbl>
      <w:tblPr>
        <w:tblOverlap w:val="never"/>
        <w:jc w:val="center"/>
        <w:tblLayout w:type="fixed"/>
      </w:tblPr>
      <w:tblGrid>
        <w:gridCol w:w="3691"/>
        <w:gridCol w:w="1848"/>
        <w:gridCol w:w="5170"/>
      </w:tblGrid>
      <w:tr>
        <w:trPr>
          <w:trHeight w:val="288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Председатель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С. Е. Костина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Заместители председателя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Л. Б. Седойкина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Ответственный секретарь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(подпись)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</w:rPr>
              <w:t>(И.О. Фамилия)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Е. В. Матюшкина</w:t>
            </w:r>
          </w:p>
        </w:tc>
      </w:tr>
    </w:tbl>
    <w:p>
      <w:pPr>
        <w:pStyle w:val="Style11"/>
        <w:keepNext w:val="0"/>
        <w:keepLines w:val="0"/>
        <w:widowControl w:val="0"/>
        <w:shd w:val="clear" w:color="auto" w:fill="auto"/>
        <w:tabs>
          <w:tab w:pos="7867" w:val="left"/>
        </w:tabs>
        <w:bidi w:val="0"/>
        <w:spacing w:before="0" w:after="0" w:line="240" w:lineRule="auto"/>
        <w:ind w:left="4286" w:right="0" w:firstLine="0"/>
        <w:jc w:val="left"/>
      </w:pPr>
      <w:r>
        <w:rPr>
          <w:color w:val="000000"/>
          <w:spacing w:val="0"/>
          <w:w w:val="100"/>
          <w:position w:val="0"/>
        </w:rPr>
        <w:t>(подпись)</w:t>
        <w:tab/>
        <w:t>(И.О. Фамилия)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558" w:right="595" w:bottom="612" w:left="562" w:header="13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10379075</wp:posOffset>
              </wp:positionV>
              <wp:extent cx="42545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25pt;margin-top:817.25pt;width:3.3500000000000001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8">
    <w:name w:val="Основной текст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2">
    <w:name w:val="Подпись к таблице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15">
    <w:name w:val="Другое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auto"/>
      <w:spacing w:after="160" w:line="259" w:lineRule="auto"/>
      <w:ind w:left="3030" w:hanging="85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14">
    <w:name w:val="Другое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