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6309995</wp:posOffset>
                </wp:positionH>
                <wp:positionV relativeFrom="paragraph">
                  <wp:posOffset>12700</wp:posOffset>
                </wp:positionV>
                <wp:extent cx="194945" cy="2197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94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26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6.85000000000002pt;margin-top:1.pt;width:15.35pt;height:17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16.04.2026, ГАОУДПО Республики Мордовия "МРЦПКСЗ"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895" w:val="left"/>
        </w:tabs>
        <w:bidi w:val="0"/>
        <w:spacing w:before="0" w:after="320" w:line="240" w:lineRule="auto"/>
        <w:ind w:left="1700" w:right="0" w:firstLine="0"/>
        <w:jc w:val="left"/>
      </w:pPr>
      <w:r>
        <w:rPr>
          <w:rStyle w:val="CharStyle5"/>
        </w:rPr>
        <w:t>(дата, место проведения заседания)</w:t>
        <w:tab/>
        <w:t>(номер протокола)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ПО ИТОГАМ ПРОВЕДЕНИЯ АККРЕДИТАЦИИ СПЕЦИАЛИСТОВ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3"/>
        </w:rPr>
        <w:t>Заседание аккредитационной подкомиссии по итогам проведения аккредитации специалиста по специальности (должности) : Медицинский массаж (для обучения лиц с ограниченными возможностями здоровья по зрению) (34.02.02)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0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Председательствовал:</w:t>
        <w:tab/>
        <w:t>Н. Н. Танцурова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Заместитель председателя: С. Н. Салькаев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секретарь: Л. И. Вельмакина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Члены подкомиссии: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rStyle w:val="CharStyle3"/>
        </w:rPr>
        <w:t>Л. И. Вельмакина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11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rStyle w:val="CharStyle3"/>
        </w:rPr>
        <w:t>Н. Н. Танцурова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right="0" w:firstLine="0"/>
        <w:jc w:val="left"/>
      </w:pPr>
      <w:r>
        <w:rPr>
          <w:rStyle w:val="CharStyle11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Повестка заседания: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По первому вопросу: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7"/>
        <w:gridCol w:w="2683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Специальность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Гладышев Дмитрий Юрьевич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Признать не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Медицинский массаж</w:t>
            </w:r>
          </w:p>
        </w:tc>
      </w:tr>
    </w:tbl>
    <w:p>
      <w:pPr>
        <w:widowControl w:val="0"/>
        <w:spacing w:after="5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686"/>
        <w:gridCol w:w="1858"/>
        <w:gridCol w:w="5160"/>
      </w:tblGrid>
      <w:tr>
        <w:trPr>
          <w:trHeight w:val="283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Председатель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Н. Н. Танцурова</w:t>
            </w:r>
          </w:p>
        </w:tc>
      </w:tr>
      <w:tr>
        <w:trPr>
          <w:trHeight w:val="221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(И.О. Фамилия)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Заместители председателя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3"/>
              </w:rPr>
              <w:t>С. Н. Салькаев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Ответственный секретарь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(И.О. Фамилия)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3"/>
              </w:rPr>
              <w:t>Л. И. Вельмакина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Члены комиссии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3"/>
                <w:sz w:val="14"/>
                <w:szCs w:val="14"/>
              </w:rPr>
              <w:t>(И.О. Фамилия)</w:t>
            </w:r>
          </w:p>
        </w:tc>
      </w:tr>
      <w:tr>
        <w:trPr>
          <w:trHeight w:val="432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3"/>
              </w:rPr>
              <w:t>Л. И. Вельмакина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margin">
                  <wp:posOffset>141605</wp:posOffset>
                </wp:positionV>
                <wp:extent cx="423545" cy="46355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3545" cy="463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(подпись)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(подпись)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44.09999999999999pt;margin-top:11.15pt;width:33.350000000000001pt;height:36.5pt;z-index:-12582937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(подпись)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(подпись)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Н. Н. Танцурова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5"/>
        </w:rPr>
        <w:t>(И.О. Фамилия)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448" w:right="600" w:bottom="490" w:left="562" w:header="2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10445115</wp:posOffset>
              </wp:positionV>
              <wp:extent cx="42545" cy="10985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5.25pt;margin-top:822.45000000000005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">
    <w:name w:val="Колонтитул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Основной текст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Другое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spacing w:after="200"/>
      <w:ind w:left="27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6">
    <w:name w:val="Колонтитул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Основной текст (3)"/>
    <w:basedOn w:val="Normal"/>
    <w:link w:val="CharStyle11"/>
    <w:pPr>
      <w:widowControl w:val="0"/>
      <w:shd w:val="clear" w:color="auto" w:fill="auto"/>
      <w:spacing w:after="100"/>
      <w:ind w:left="13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Другое"/>
    <w:basedOn w:val="Normal"/>
    <w:link w:val="CharStyle13"/>
    <w:pPr>
      <w:widowControl w:val="0"/>
      <w:shd w:val="clear" w:color="auto" w:fill="auto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